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839AB" w:rsidRDefault="008542D0" w:rsidP="008542D0">
      <w:pPr>
        <w:pStyle w:val="5"/>
        <w:ind w:firstLine="567"/>
        <w:jc w:val="right"/>
        <w:rPr>
          <w:sz w:val="28"/>
          <w:szCs w:val="28"/>
        </w:rPr>
      </w:pPr>
      <w:r w:rsidRPr="00961E69">
        <w:rPr>
          <w:sz w:val="28"/>
          <w:szCs w:val="28"/>
        </w:rPr>
        <w:t xml:space="preserve">Приложение </w:t>
      </w:r>
      <w:r w:rsidR="00B5535E" w:rsidRPr="00961E69">
        <w:rPr>
          <w:sz w:val="28"/>
          <w:szCs w:val="28"/>
        </w:rPr>
        <w:t>5</w:t>
      </w:r>
    </w:p>
    <w:p w:rsidR="008542D0" w:rsidRPr="00F839AB" w:rsidRDefault="008542D0" w:rsidP="003A6C93">
      <w:pPr>
        <w:jc w:val="center"/>
        <w:rPr>
          <w:b/>
          <w:sz w:val="28"/>
          <w:szCs w:val="28"/>
        </w:rPr>
      </w:pPr>
    </w:p>
    <w:p w:rsidR="00E01209" w:rsidRPr="00AA42D5" w:rsidRDefault="00E01209" w:rsidP="00E01209">
      <w:pPr>
        <w:jc w:val="center"/>
        <w:rPr>
          <w:b/>
          <w:sz w:val="28"/>
          <w:szCs w:val="28"/>
        </w:rPr>
      </w:pPr>
      <w:r w:rsidRPr="00AA42D5">
        <w:rPr>
          <w:b/>
          <w:sz w:val="28"/>
          <w:szCs w:val="28"/>
        </w:rPr>
        <w:t xml:space="preserve">ОПЕРАТИВНОЕ ПРЕДУПРЕЖДЕНИЕ </w:t>
      </w:r>
    </w:p>
    <w:p w:rsidR="00E01209" w:rsidRPr="00AA42D5" w:rsidRDefault="00E01209" w:rsidP="00E01209">
      <w:pPr>
        <w:jc w:val="center"/>
        <w:rPr>
          <w:b/>
          <w:sz w:val="28"/>
          <w:szCs w:val="28"/>
        </w:rPr>
      </w:pPr>
      <w:r w:rsidRPr="00AA42D5">
        <w:rPr>
          <w:b/>
          <w:sz w:val="28"/>
          <w:szCs w:val="28"/>
        </w:rPr>
        <w:t>об увеличении вероятности возникновения чрезвычайных ситуаций</w:t>
      </w:r>
    </w:p>
    <w:p w:rsidR="00E01209" w:rsidRPr="00AA42D5" w:rsidRDefault="00E01209" w:rsidP="00E01209">
      <w:pPr>
        <w:jc w:val="center"/>
        <w:rPr>
          <w:b/>
          <w:sz w:val="28"/>
          <w:szCs w:val="28"/>
        </w:rPr>
      </w:pPr>
      <w:r w:rsidRPr="00AA42D5">
        <w:rPr>
          <w:b/>
          <w:sz w:val="28"/>
          <w:szCs w:val="28"/>
        </w:rPr>
        <w:t>на территориях муниципальных образований Оренбургской области</w:t>
      </w:r>
    </w:p>
    <w:p w:rsidR="00E01209" w:rsidRPr="00AA42D5" w:rsidRDefault="00E01209" w:rsidP="00E01209">
      <w:pPr>
        <w:autoSpaceDE w:val="0"/>
        <w:autoSpaceDN w:val="0"/>
        <w:jc w:val="center"/>
        <w:rPr>
          <w:sz w:val="28"/>
          <w:szCs w:val="28"/>
        </w:rPr>
      </w:pPr>
      <w:r w:rsidRPr="00AA42D5">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A42D5" w:rsidRDefault="00E01209" w:rsidP="00E01209">
      <w:pPr>
        <w:jc w:val="center"/>
        <w:rPr>
          <w:b/>
          <w:sz w:val="28"/>
          <w:szCs w:val="28"/>
        </w:rPr>
      </w:pPr>
    </w:p>
    <w:p w:rsidR="009338CE" w:rsidRPr="00AA42D5" w:rsidRDefault="009338CE" w:rsidP="009338CE">
      <w:pPr>
        <w:ind w:firstLine="567"/>
        <w:jc w:val="both"/>
        <w:rPr>
          <w:sz w:val="28"/>
          <w:szCs w:val="28"/>
        </w:rPr>
      </w:pPr>
      <w:r w:rsidRPr="00AA42D5">
        <w:rPr>
          <w:b/>
          <w:sz w:val="28"/>
          <w:szCs w:val="28"/>
        </w:rPr>
        <w:t xml:space="preserve">1. </w:t>
      </w:r>
      <w:r w:rsidR="003C2148">
        <w:rPr>
          <w:sz w:val="28"/>
          <w:szCs w:val="28"/>
        </w:rPr>
        <w:t>26</w:t>
      </w:r>
      <w:r w:rsidRPr="00AA42D5">
        <w:rPr>
          <w:sz w:val="28"/>
          <w:szCs w:val="28"/>
        </w:rPr>
        <w:t>.08.2024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B5535E" w:rsidRPr="00AA42D5" w:rsidRDefault="00B5535E" w:rsidP="00D419F6">
      <w:pPr>
        <w:tabs>
          <w:tab w:val="left" w:pos="615"/>
          <w:tab w:val="left" w:pos="2220"/>
          <w:tab w:val="center" w:pos="4536"/>
          <w:tab w:val="center" w:pos="4677"/>
        </w:tabs>
        <w:jc w:val="both"/>
        <w:rPr>
          <w:b/>
          <w:sz w:val="28"/>
          <w:szCs w:val="28"/>
        </w:rPr>
      </w:pPr>
    </w:p>
    <w:p w:rsidR="00AB4807" w:rsidRDefault="003C2148" w:rsidP="00AB4807">
      <w:pPr>
        <w:tabs>
          <w:tab w:val="left" w:pos="615"/>
          <w:tab w:val="left" w:pos="2220"/>
          <w:tab w:val="center" w:pos="4536"/>
          <w:tab w:val="center" w:pos="4677"/>
          <w:tab w:val="center" w:pos="4819"/>
          <w:tab w:val="left" w:pos="7620"/>
        </w:tabs>
        <w:ind w:firstLine="567"/>
        <w:jc w:val="both"/>
        <w:rPr>
          <w:b/>
          <w:i/>
          <w:color w:val="000000"/>
          <w:sz w:val="28"/>
          <w:szCs w:val="28"/>
        </w:rPr>
      </w:pPr>
      <w:r w:rsidRPr="003C2148">
        <w:rPr>
          <w:b/>
          <w:i/>
          <w:color w:val="000000"/>
          <w:sz w:val="28"/>
          <w:szCs w:val="28"/>
        </w:rPr>
        <w:t>Ночью и утром 27.08.2024 местами преимущественно в северных районах области ожидается туман, видимостью 500м и менее.</w:t>
      </w:r>
    </w:p>
    <w:p w:rsidR="003C2148" w:rsidRPr="00AA42D5" w:rsidRDefault="003C2148" w:rsidP="00AB4807">
      <w:pPr>
        <w:tabs>
          <w:tab w:val="left" w:pos="615"/>
          <w:tab w:val="left" w:pos="2220"/>
          <w:tab w:val="center" w:pos="4536"/>
          <w:tab w:val="center" w:pos="4677"/>
          <w:tab w:val="center" w:pos="4819"/>
          <w:tab w:val="left" w:pos="7620"/>
        </w:tabs>
        <w:ind w:firstLine="567"/>
        <w:jc w:val="both"/>
        <w:rPr>
          <w:b/>
          <w:i/>
          <w:color w:val="000000"/>
          <w:sz w:val="28"/>
          <w:szCs w:val="28"/>
        </w:rPr>
      </w:pPr>
    </w:p>
    <w:p w:rsidR="009338CE" w:rsidRPr="00AA42D5" w:rsidRDefault="009338CE" w:rsidP="009338CE">
      <w:pPr>
        <w:tabs>
          <w:tab w:val="left" w:pos="615"/>
          <w:tab w:val="left" w:pos="2220"/>
          <w:tab w:val="center" w:pos="4536"/>
          <w:tab w:val="center" w:pos="4677"/>
        </w:tabs>
        <w:ind w:firstLine="567"/>
        <w:jc w:val="both"/>
        <w:rPr>
          <w:sz w:val="28"/>
          <w:szCs w:val="28"/>
        </w:rPr>
      </w:pPr>
      <w:r w:rsidRPr="00AA42D5">
        <w:rPr>
          <w:b/>
          <w:sz w:val="28"/>
          <w:szCs w:val="28"/>
        </w:rPr>
        <w:t xml:space="preserve">2. Прогноз возникновения ЧС: </w:t>
      </w:r>
    </w:p>
    <w:p w:rsidR="009338CE" w:rsidRPr="009C5BA7" w:rsidRDefault="009338CE" w:rsidP="009338CE">
      <w:pPr>
        <w:ind w:firstLine="567"/>
        <w:jc w:val="both"/>
        <w:rPr>
          <w:sz w:val="28"/>
          <w:szCs w:val="28"/>
        </w:rPr>
      </w:pPr>
      <w:r w:rsidRPr="00AA42D5">
        <w:rPr>
          <w:sz w:val="28"/>
          <w:szCs w:val="28"/>
        </w:rPr>
        <w:t xml:space="preserve">На основе полученной информации дежурным специалистом по </w:t>
      </w:r>
      <w:r w:rsidRPr="009C5BA7">
        <w:rPr>
          <w:sz w:val="28"/>
          <w:szCs w:val="28"/>
        </w:rPr>
        <w:t>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C5BA7" w:rsidRPr="009C5BA7" w:rsidRDefault="009C5BA7" w:rsidP="009C5BA7">
      <w:pPr>
        <w:numPr>
          <w:ilvl w:val="0"/>
          <w:numId w:val="1"/>
        </w:numPr>
        <w:tabs>
          <w:tab w:val="clear" w:pos="708"/>
          <w:tab w:val="num" w:pos="0"/>
        </w:tabs>
        <w:ind w:left="0" w:firstLine="567"/>
        <w:jc w:val="both"/>
        <w:rPr>
          <w:sz w:val="28"/>
          <w:szCs w:val="28"/>
        </w:rPr>
      </w:pPr>
      <w:r w:rsidRPr="009C5BA7">
        <w:rPr>
          <w:bCs/>
          <w:iCs/>
          <w:sz w:val="28"/>
          <w:szCs w:val="28"/>
        </w:rPr>
        <w:t xml:space="preserve">В связи с прогнозируемым </w:t>
      </w:r>
      <w:r w:rsidRPr="009C5BA7">
        <w:rPr>
          <w:b/>
          <w:bCs/>
          <w:iCs/>
          <w:sz w:val="28"/>
          <w:szCs w:val="28"/>
        </w:rPr>
        <w:t xml:space="preserve">туманом, </w:t>
      </w:r>
      <w:r w:rsidRPr="009C5BA7">
        <w:rPr>
          <w:sz w:val="28"/>
          <w:szCs w:val="28"/>
        </w:rPr>
        <w:t>повышается вероятность возникновения чре</w:t>
      </w:r>
      <w:r w:rsidRPr="009C5BA7">
        <w:rPr>
          <w:sz w:val="28"/>
          <w:szCs w:val="28"/>
        </w:rPr>
        <w:t>з</w:t>
      </w:r>
      <w:r w:rsidRPr="009C5BA7">
        <w:rPr>
          <w:sz w:val="28"/>
          <w:szCs w:val="28"/>
        </w:rPr>
        <w:t>вычайных ситуаций, связанных с нарушениями в работе транспорта, дорожных и комм</w:t>
      </w:r>
      <w:r w:rsidRPr="009C5BA7">
        <w:rPr>
          <w:sz w:val="28"/>
          <w:szCs w:val="28"/>
        </w:rPr>
        <w:t>у</w:t>
      </w:r>
      <w:r w:rsidRPr="009C5BA7">
        <w:rPr>
          <w:sz w:val="28"/>
          <w:szCs w:val="28"/>
        </w:rPr>
        <w:t>нальных служб. Из-за снижения видимости на дорогах, увеличивается вероятность во</w:t>
      </w:r>
      <w:r w:rsidRPr="009C5BA7">
        <w:rPr>
          <w:sz w:val="28"/>
          <w:szCs w:val="28"/>
        </w:rPr>
        <w:t>з</w:t>
      </w:r>
      <w:r w:rsidRPr="009C5BA7">
        <w:rPr>
          <w:sz w:val="28"/>
          <w:szCs w:val="28"/>
        </w:rPr>
        <w:t>никновения чрезвычайных ситуаций, обусловленных скоплениями легкового и больш</w:t>
      </w:r>
      <w:r w:rsidRPr="009C5BA7">
        <w:rPr>
          <w:sz w:val="28"/>
          <w:szCs w:val="28"/>
        </w:rPr>
        <w:t>е</w:t>
      </w:r>
      <w:r w:rsidRPr="009C5BA7">
        <w:rPr>
          <w:sz w:val="28"/>
          <w:szCs w:val="28"/>
        </w:rPr>
        <w:t xml:space="preserve">грузного транспорта,  увеличением количества крупных ДТП на участках с ограниченной видимостью, крутыми поворотами, спусками и подъёмами. </w:t>
      </w:r>
    </w:p>
    <w:p w:rsidR="009C5BA7" w:rsidRPr="009C5BA7" w:rsidRDefault="009C5BA7" w:rsidP="009C5BA7">
      <w:pPr>
        <w:pStyle w:val="ac"/>
        <w:numPr>
          <w:ilvl w:val="0"/>
          <w:numId w:val="2"/>
        </w:numPr>
        <w:ind w:firstLine="567"/>
        <w:jc w:val="both"/>
        <w:rPr>
          <w:bCs/>
          <w:iCs/>
          <w:sz w:val="28"/>
          <w:szCs w:val="28"/>
        </w:rPr>
      </w:pPr>
      <w:r w:rsidRPr="009C5BA7">
        <w:rPr>
          <w:bCs/>
          <w:sz w:val="28"/>
          <w:szCs w:val="28"/>
        </w:rPr>
        <w:t xml:space="preserve">Сохраняется вероятность </w:t>
      </w:r>
      <w:r w:rsidRPr="009C5BA7">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D51EEA" w:rsidRPr="00AA42D5" w:rsidRDefault="00D51EEA" w:rsidP="009338CE">
      <w:pPr>
        <w:numPr>
          <w:ilvl w:val="0"/>
          <w:numId w:val="1"/>
        </w:numPr>
        <w:tabs>
          <w:tab w:val="clear" w:pos="708"/>
          <w:tab w:val="num" w:pos="0"/>
          <w:tab w:val="left" w:pos="851"/>
        </w:tabs>
        <w:suppressAutoHyphens/>
        <w:ind w:left="0" w:firstLine="567"/>
        <w:jc w:val="center"/>
        <w:rPr>
          <w:sz w:val="28"/>
          <w:szCs w:val="28"/>
        </w:rPr>
      </w:pPr>
    </w:p>
    <w:p w:rsidR="009338CE" w:rsidRPr="00AA42D5" w:rsidRDefault="009338CE" w:rsidP="009338CE">
      <w:pPr>
        <w:numPr>
          <w:ilvl w:val="0"/>
          <w:numId w:val="1"/>
        </w:numPr>
        <w:tabs>
          <w:tab w:val="clear" w:pos="708"/>
          <w:tab w:val="num" w:pos="0"/>
          <w:tab w:val="left" w:pos="851"/>
        </w:tabs>
        <w:suppressAutoHyphens/>
        <w:ind w:left="0" w:firstLine="567"/>
        <w:jc w:val="center"/>
        <w:rPr>
          <w:sz w:val="28"/>
          <w:szCs w:val="28"/>
        </w:rPr>
      </w:pPr>
      <w:r w:rsidRPr="00AA42D5">
        <w:rPr>
          <w:b/>
          <w:bCs/>
          <w:iCs/>
          <w:sz w:val="28"/>
          <w:szCs w:val="28"/>
        </w:rPr>
        <w:t>(Источник ЧС –</w:t>
      </w:r>
      <w:r w:rsidR="00AA42D5" w:rsidRPr="00AA42D5">
        <w:rPr>
          <w:b/>
          <w:bCs/>
          <w:iCs/>
          <w:sz w:val="28"/>
          <w:szCs w:val="28"/>
        </w:rPr>
        <w:t xml:space="preserve"> </w:t>
      </w:r>
      <w:r w:rsidR="009C5BA7">
        <w:rPr>
          <w:b/>
          <w:bCs/>
          <w:iCs/>
          <w:sz w:val="28"/>
          <w:szCs w:val="28"/>
        </w:rPr>
        <w:t>туман</w:t>
      </w:r>
      <w:r w:rsidRPr="00AA42D5">
        <w:rPr>
          <w:b/>
          <w:bCs/>
          <w:iCs/>
          <w:sz w:val="28"/>
          <w:szCs w:val="28"/>
        </w:rPr>
        <w:t>)</w:t>
      </w:r>
    </w:p>
    <w:p w:rsidR="00B5535E" w:rsidRPr="00AA42D5" w:rsidRDefault="00B5535E" w:rsidP="009338CE">
      <w:pPr>
        <w:tabs>
          <w:tab w:val="left" w:pos="851"/>
        </w:tabs>
        <w:ind w:firstLine="426"/>
        <w:jc w:val="both"/>
        <w:rPr>
          <w:b/>
          <w:sz w:val="28"/>
          <w:szCs w:val="28"/>
        </w:rPr>
      </w:pPr>
    </w:p>
    <w:p w:rsidR="00AA42D5" w:rsidRPr="00AA42D5" w:rsidRDefault="00AA42D5" w:rsidP="00AA42D5">
      <w:pPr>
        <w:tabs>
          <w:tab w:val="left" w:pos="851"/>
        </w:tabs>
        <w:ind w:firstLine="426"/>
        <w:jc w:val="both"/>
        <w:rPr>
          <w:b/>
          <w:sz w:val="28"/>
          <w:szCs w:val="28"/>
        </w:rPr>
      </w:pPr>
      <w:r w:rsidRPr="00AA42D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AA42D5" w:rsidRPr="00AA42D5" w:rsidRDefault="00AA42D5" w:rsidP="00AA42D5">
      <w:pPr>
        <w:ind w:firstLine="567"/>
        <w:jc w:val="both"/>
        <w:rPr>
          <w:sz w:val="28"/>
          <w:szCs w:val="28"/>
        </w:rPr>
      </w:pPr>
      <w:r w:rsidRPr="00AA42D5">
        <w:rPr>
          <w:sz w:val="28"/>
          <w:szCs w:val="28"/>
        </w:rPr>
        <w:t>1.</w:t>
      </w:r>
      <w:r w:rsidR="009C5BA7">
        <w:rPr>
          <w:sz w:val="28"/>
          <w:szCs w:val="28"/>
        </w:rPr>
        <w:t xml:space="preserve"> </w:t>
      </w:r>
      <w:r w:rsidRPr="00AA42D5">
        <w:rPr>
          <w:sz w:val="28"/>
          <w:szCs w:val="28"/>
        </w:rPr>
        <w:t>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AA42D5" w:rsidRPr="00AA42D5" w:rsidRDefault="009C5BA7" w:rsidP="00AA42D5">
      <w:pPr>
        <w:ind w:firstLine="567"/>
        <w:jc w:val="both"/>
        <w:rPr>
          <w:sz w:val="28"/>
          <w:szCs w:val="28"/>
        </w:rPr>
      </w:pPr>
      <w:r>
        <w:rPr>
          <w:sz w:val="28"/>
          <w:szCs w:val="28"/>
        </w:rPr>
        <w:t>2</w:t>
      </w:r>
      <w:r w:rsidR="00AA42D5" w:rsidRPr="00AA42D5">
        <w:rPr>
          <w:sz w:val="28"/>
          <w:szCs w:val="28"/>
        </w:rPr>
        <w:t>. Проверить готовность систем оповещения.</w:t>
      </w:r>
    </w:p>
    <w:p w:rsidR="00AA42D5" w:rsidRPr="00AA42D5" w:rsidRDefault="009C5BA7" w:rsidP="00AA42D5">
      <w:pPr>
        <w:ind w:firstLine="567"/>
        <w:jc w:val="both"/>
        <w:rPr>
          <w:sz w:val="28"/>
          <w:szCs w:val="28"/>
        </w:rPr>
      </w:pPr>
      <w:r>
        <w:rPr>
          <w:sz w:val="28"/>
          <w:szCs w:val="28"/>
        </w:rPr>
        <w:t>3</w:t>
      </w:r>
      <w:r w:rsidR="00AA42D5" w:rsidRPr="00AA42D5">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AA42D5" w:rsidRPr="00AA42D5" w:rsidRDefault="009C5BA7" w:rsidP="00AA42D5">
      <w:pPr>
        <w:ind w:firstLine="567"/>
        <w:jc w:val="both"/>
        <w:rPr>
          <w:sz w:val="28"/>
          <w:szCs w:val="28"/>
        </w:rPr>
      </w:pPr>
      <w:r>
        <w:rPr>
          <w:sz w:val="28"/>
          <w:szCs w:val="28"/>
        </w:rPr>
        <w:lastRenderedPageBreak/>
        <w:t>4</w:t>
      </w:r>
      <w:r w:rsidR="00AA42D5" w:rsidRPr="00AA42D5">
        <w:rPr>
          <w:sz w:val="28"/>
          <w:szCs w:val="28"/>
        </w:rPr>
        <w:t>. Провести проверку готовности резервов материальных сре</w:t>
      </w:r>
      <w:proofErr w:type="gramStart"/>
      <w:r w:rsidR="00AA42D5" w:rsidRPr="00AA42D5">
        <w:rPr>
          <w:sz w:val="28"/>
          <w:szCs w:val="28"/>
        </w:rPr>
        <w:t>дств дл</w:t>
      </w:r>
      <w:proofErr w:type="gramEnd"/>
      <w:r w:rsidR="00AA42D5" w:rsidRPr="00AA42D5">
        <w:rPr>
          <w:sz w:val="28"/>
          <w:szCs w:val="28"/>
        </w:rPr>
        <w:t>я ликвидации ЧС.</w:t>
      </w:r>
    </w:p>
    <w:p w:rsidR="00AA42D5" w:rsidRPr="00AA42D5" w:rsidRDefault="009C5BA7" w:rsidP="00AA42D5">
      <w:pPr>
        <w:ind w:firstLine="567"/>
        <w:jc w:val="both"/>
        <w:rPr>
          <w:sz w:val="28"/>
          <w:szCs w:val="28"/>
        </w:rPr>
      </w:pPr>
      <w:r>
        <w:rPr>
          <w:sz w:val="28"/>
          <w:szCs w:val="28"/>
        </w:rPr>
        <w:t>5</w:t>
      </w:r>
      <w:r w:rsidR="00AA42D5" w:rsidRPr="00AA42D5">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A42D5" w:rsidRPr="00AA42D5" w:rsidRDefault="009C5BA7" w:rsidP="00AA42D5">
      <w:pPr>
        <w:ind w:firstLine="567"/>
        <w:jc w:val="both"/>
        <w:rPr>
          <w:sz w:val="28"/>
          <w:szCs w:val="28"/>
        </w:rPr>
      </w:pPr>
      <w:r>
        <w:rPr>
          <w:sz w:val="28"/>
          <w:szCs w:val="28"/>
        </w:rPr>
        <w:t>6</w:t>
      </w:r>
      <w:r w:rsidR="00AA42D5" w:rsidRPr="00AA42D5">
        <w:rPr>
          <w:sz w:val="28"/>
          <w:szCs w:val="28"/>
        </w:rPr>
        <w:t xml:space="preserve">. Усилить </w:t>
      </w:r>
      <w:proofErr w:type="gramStart"/>
      <w:r w:rsidR="00AA42D5" w:rsidRPr="00AA42D5">
        <w:rPr>
          <w:sz w:val="28"/>
          <w:szCs w:val="28"/>
        </w:rPr>
        <w:t>контроль за</w:t>
      </w:r>
      <w:proofErr w:type="gramEnd"/>
      <w:r w:rsidR="00AA42D5" w:rsidRPr="00AA42D5">
        <w:rPr>
          <w:sz w:val="28"/>
          <w:szCs w:val="28"/>
        </w:rPr>
        <w:t xml:space="preserve"> устойчивой работой объектов связи, энергоснабжения, состоянием объектов ЖКХ.</w:t>
      </w:r>
    </w:p>
    <w:p w:rsidR="00AA42D5" w:rsidRPr="00AA42D5" w:rsidRDefault="009C5BA7" w:rsidP="00AA42D5">
      <w:pPr>
        <w:ind w:firstLine="567"/>
        <w:jc w:val="both"/>
        <w:rPr>
          <w:sz w:val="28"/>
          <w:szCs w:val="28"/>
        </w:rPr>
      </w:pPr>
      <w:r>
        <w:rPr>
          <w:sz w:val="28"/>
          <w:szCs w:val="28"/>
        </w:rPr>
        <w:t>7</w:t>
      </w:r>
      <w:r w:rsidR="00AA42D5" w:rsidRPr="00AA42D5">
        <w:rPr>
          <w:sz w:val="28"/>
          <w:szCs w:val="28"/>
        </w:rPr>
        <w:t xml:space="preserve">. Усилить дежурные аварийно-восстановительные бригады, электросетей, линий связи, </w:t>
      </w:r>
      <w:proofErr w:type="spellStart"/>
      <w:r w:rsidR="00AA42D5" w:rsidRPr="00AA42D5">
        <w:rPr>
          <w:sz w:val="28"/>
          <w:szCs w:val="28"/>
        </w:rPr>
        <w:t>межрайгаза</w:t>
      </w:r>
      <w:proofErr w:type="spellEnd"/>
      <w:r w:rsidR="00AA42D5" w:rsidRPr="00AA42D5">
        <w:rPr>
          <w:sz w:val="28"/>
          <w:szCs w:val="28"/>
        </w:rPr>
        <w:t>, дорожно-ремонтного строительного управления, а также объектов ЖКХ.</w:t>
      </w:r>
    </w:p>
    <w:p w:rsidR="00AA42D5" w:rsidRPr="00AA42D5" w:rsidRDefault="009C5BA7" w:rsidP="00AA42D5">
      <w:pPr>
        <w:ind w:firstLine="567"/>
        <w:jc w:val="both"/>
        <w:rPr>
          <w:sz w:val="28"/>
          <w:szCs w:val="28"/>
        </w:rPr>
      </w:pPr>
      <w:r>
        <w:rPr>
          <w:sz w:val="28"/>
          <w:szCs w:val="28"/>
        </w:rPr>
        <w:t>8</w:t>
      </w:r>
      <w:r w:rsidR="00AA42D5" w:rsidRPr="00AA42D5">
        <w:rPr>
          <w:sz w:val="28"/>
          <w:szCs w:val="28"/>
        </w:rPr>
        <w:t>. Проверить обеспеченность резервными источниками питания социально-значимых объектов, ТЭЦ.</w:t>
      </w:r>
    </w:p>
    <w:p w:rsidR="00AA42D5" w:rsidRPr="00AA42D5" w:rsidRDefault="009C5BA7" w:rsidP="00AA42D5">
      <w:pPr>
        <w:ind w:firstLine="567"/>
        <w:jc w:val="both"/>
        <w:rPr>
          <w:sz w:val="28"/>
          <w:szCs w:val="28"/>
        </w:rPr>
      </w:pPr>
      <w:r>
        <w:rPr>
          <w:sz w:val="28"/>
          <w:szCs w:val="28"/>
        </w:rPr>
        <w:t>9</w:t>
      </w:r>
      <w:r w:rsidR="00AA42D5" w:rsidRPr="00AA42D5">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AA42D5" w:rsidRPr="00AA42D5" w:rsidRDefault="009C5BA7" w:rsidP="00AA42D5">
      <w:pPr>
        <w:ind w:firstLine="567"/>
        <w:jc w:val="both"/>
        <w:rPr>
          <w:sz w:val="28"/>
          <w:szCs w:val="28"/>
        </w:rPr>
      </w:pPr>
      <w:r>
        <w:rPr>
          <w:sz w:val="28"/>
          <w:szCs w:val="28"/>
        </w:rPr>
        <w:t>10</w:t>
      </w:r>
      <w:r w:rsidR="00AA42D5" w:rsidRPr="00AA42D5">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AA42D5" w:rsidRPr="00AA42D5" w:rsidRDefault="009C5BA7" w:rsidP="00AA42D5">
      <w:pPr>
        <w:ind w:firstLine="567"/>
        <w:jc w:val="both"/>
        <w:rPr>
          <w:sz w:val="28"/>
          <w:szCs w:val="28"/>
        </w:rPr>
      </w:pPr>
      <w:r>
        <w:rPr>
          <w:sz w:val="28"/>
          <w:szCs w:val="28"/>
        </w:rPr>
        <w:t>11</w:t>
      </w:r>
      <w:r w:rsidR="00AA42D5" w:rsidRPr="00AA42D5">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AA42D5" w:rsidRPr="00AA42D5" w:rsidRDefault="00AA42D5" w:rsidP="00AA42D5">
      <w:pPr>
        <w:ind w:firstLine="567"/>
        <w:jc w:val="both"/>
        <w:rPr>
          <w:sz w:val="28"/>
          <w:szCs w:val="28"/>
        </w:rPr>
      </w:pPr>
      <w:r w:rsidRPr="00AA42D5">
        <w:rPr>
          <w:sz w:val="28"/>
          <w:szCs w:val="28"/>
        </w:rPr>
        <w:t>1</w:t>
      </w:r>
      <w:r w:rsidR="009C5BA7">
        <w:rPr>
          <w:sz w:val="28"/>
          <w:szCs w:val="28"/>
        </w:rPr>
        <w:t>2</w:t>
      </w:r>
      <w:r w:rsidRPr="00AA42D5">
        <w:rPr>
          <w:sz w:val="28"/>
          <w:szCs w:val="28"/>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AA42D5" w:rsidRPr="00AA42D5" w:rsidRDefault="009C5BA7" w:rsidP="00AA42D5">
      <w:pPr>
        <w:ind w:firstLine="567"/>
        <w:jc w:val="both"/>
        <w:rPr>
          <w:sz w:val="28"/>
          <w:szCs w:val="28"/>
        </w:rPr>
      </w:pPr>
      <w:r>
        <w:rPr>
          <w:sz w:val="28"/>
          <w:szCs w:val="28"/>
        </w:rPr>
        <w:t>13</w:t>
      </w:r>
      <w:r w:rsidR="00AA42D5" w:rsidRPr="00AA42D5">
        <w:rPr>
          <w:sz w:val="28"/>
          <w:szCs w:val="28"/>
        </w:rPr>
        <w:t>. При ухудшении обстановки немедленно информировать ЦУКС ГУ МЧС России по Оренбургской области.</w:t>
      </w:r>
    </w:p>
    <w:p w:rsidR="00AA42D5" w:rsidRPr="0047077C" w:rsidRDefault="00AA42D5" w:rsidP="00AA42D5">
      <w:pPr>
        <w:ind w:firstLine="567"/>
        <w:jc w:val="both"/>
        <w:rPr>
          <w:sz w:val="28"/>
          <w:szCs w:val="28"/>
        </w:rPr>
      </w:pPr>
      <w:r w:rsidRPr="00AA42D5">
        <w:rPr>
          <w:sz w:val="28"/>
          <w:szCs w:val="28"/>
        </w:rPr>
        <w:t>1</w:t>
      </w:r>
      <w:r w:rsidR="009C5BA7">
        <w:rPr>
          <w:sz w:val="28"/>
          <w:szCs w:val="28"/>
        </w:rPr>
        <w:t>4</w:t>
      </w:r>
      <w:r w:rsidRPr="00AA42D5">
        <w:rPr>
          <w:sz w:val="28"/>
          <w:szCs w:val="28"/>
        </w:rPr>
        <w:t xml:space="preserve">. Усилить </w:t>
      </w:r>
      <w:proofErr w:type="gramStart"/>
      <w:r w:rsidRPr="00AA42D5">
        <w:rPr>
          <w:sz w:val="28"/>
          <w:szCs w:val="28"/>
        </w:rPr>
        <w:t>контроль за</w:t>
      </w:r>
      <w:proofErr w:type="gramEnd"/>
      <w:r w:rsidRPr="00AA42D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F839AB" w:rsidRDefault="00F27A33" w:rsidP="00AA42D5">
      <w:pPr>
        <w:tabs>
          <w:tab w:val="left" w:pos="851"/>
        </w:tabs>
        <w:ind w:firstLine="426"/>
        <w:jc w:val="both"/>
        <w:rPr>
          <w:sz w:val="28"/>
          <w:szCs w:val="28"/>
        </w:rPr>
      </w:pPr>
    </w:p>
    <w:sectPr w:rsidR="00F27A33" w:rsidRPr="00F839A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46057707"/>
    <w:multiLevelType w:val="multilevel"/>
    <w:tmpl w:val="21E4A618"/>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3C3"/>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85D5B"/>
    <w:rsid w:val="00191494"/>
    <w:rsid w:val="0019168C"/>
    <w:rsid w:val="001918C5"/>
    <w:rsid w:val="00192BB4"/>
    <w:rsid w:val="00194260"/>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1225"/>
    <w:rsid w:val="00252B35"/>
    <w:rsid w:val="00254E59"/>
    <w:rsid w:val="00256C97"/>
    <w:rsid w:val="00257C77"/>
    <w:rsid w:val="00264C5B"/>
    <w:rsid w:val="00264E52"/>
    <w:rsid w:val="0026596B"/>
    <w:rsid w:val="00265AD7"/>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2148"/>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0D8"/>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3DE"/>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3AE6"/>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19"/>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1E69"/>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12E2"/>
    <w:rsid w:val="009B26E2"/>
    <w:rsid w:val="009B628F"/>
    <w:rsid w:val="009B6FE7"/>
    <w:rsid w:val="009B71C2"/>
    <w:rsid w:val="009B75DE"/>
    <w:rsid w:val="009B7B0E"/>
    <w:rsid w:val="009B7DC9"/>
    <w:rsid w:val="009C14B1"/>
    <w:rsid w:val="009C31CD"/>
    <w:rsid w:val="009C34BA"/>
    <w:rsid w:val="009C4B02"/>
    <w:rsid w:val="009C5BA7"/>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2D5"/>
    <w:rsid w:val="00AA45E7"/>
    <w:rsid w:val="00AA66D5"/>
    <w:rsid w:val="00AB4807"/>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3E6E"/>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18A8"/>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5535E"/>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19F6"/>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A04"/>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39AB"/>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A21"/>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A_маркированный_список,Абзац списка литеральный,11111,Bullet_IRAO,List Paragraph_0,Абзац списка3,_Абзац списка,Абзац Стас,Абзац списка1,lp1,Bullet List,FooterText,numbered,ТЗ список,Bullet 1,Use Case List Paragraph,Маркер,Table-Normal"/>
    <w:basedOn w:val="a"/>
    <w:uiPriority w:val="99"/>
    <w:qFormat/>
    <w:rsid w:val="009C5BA7"/>
    <w:pPr>
      <w:suppressAutoHyphens/>
      <w:ind w:left="708"/>
    </w:p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C8569-A734-4C2F-80E8-0CE0960A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575</Words>
  <Characters>3278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3846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43</cp:revision>
  <cp:lastPrinted>2024-07-07T09:49:00Z</cp:lastPrinted>
  <dcterms:created xsi:type="dcterms:W3CDTF">2024-07-09T09:35:00Z</dcterms:created>
  <dcterms:modified xsi:type="dcterms:W3CDTF">2024-08-26T09:49:00Z</dcterms:modified>
</cp:coreProperties>
</file>